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70BBD" w14:textId="71AED601" w:rsidR="00F937C7" w:rsidRPr="00B1414A" w:rsidRDefault="00F937C7" w:rsidP="00A71D0D">
      <w:pPr>
        <w:spacing w:line="276" w:lineRule="auto"/>
        <w:ind w:left="-180"/>
        <w:jc w:val="center"/>
        <w:rPr>
          <w:rFonts w:ascii="Arial" w:eastAsia="Calibri" w:hAnsi="Arial" w:cs="Arial"/>
          <w:lang w:val="en-ZA"/>
        </w:rPr>
      </w:pPr>
      <w:r w:rsidRPr="00B1414A">
        <w:rPr>
          <w:rFonts w:ascii="Arial" w:eastAsia="Calibri" w:hAnsi="Arial" w:cs="Arial"/>
          <w:b/>
          <w:caps/>
          <w:lang w:val="en-ZA"/>
        </w:rPr>
        <w:t xml:space="preserve">Nomination of caNdidates to serve on the council of </w:t>
      </w:r>
      <w:r w:rsidR="00032FA4">
        <w:rPr>
          <w:rFonts w:ascii="Arial" w:eastAsia="Calibri" w:hAnsi="Arial" w:cs="Arial"/>
          <w:b/>
          <w:caps/>
          <w:lang w:val="en-ZA"/>
        </w:rPr>
        <w:t xml:space="preserve">THE MARKET THEATRE FOUNDATION </w:t>
      </w:r>
    </w:p>
    <w:p w14:paraId="6303A9F9" w14:textId="77777777" w:rsidR="001F277B" w:rsidRPr="00B1414A" w:rsidRDefault="001F277B" w:rsidP="001F277B">
      <w:pPr>
        <w:spacing w:after="120" w:line="276" w:lineRule="auto"/>
        <w:jc w:val="both"/>
        <w:rPr>
          <w:rFonts w:ascii="Arial" w:eastAsia="Calibri" w:hAnsi="Arial" w:cs="Arial"/>
          <w:lang w:val="en-ZA"/>
        </w:rPr>
      </w:pPr>
    </w:p>
    <w:p w14:paraId="1993B395" w14:textId="78A96569" w:rsidR="006C5DCD" w:rsidRPr="00965CCD" w:rsidRDefault="001F277B" w:rsidP="00441104">
      <w:pPr>
        <w:spacing w:after="120" w:line="276" w:lineRule="auto"/>
        <w:jc w:val="both"/>
        <w:rPr>
          <w:rFonts w:ascii="Arial" w:eastAsia="Calibri" w:hAnsi="Arial" w:cs="Arial"/>
          <w:color w:val="000000" w:themeColor="text1"/>
          <w:lang w:val="en-ZA"/>
        </w:rPr>
      </w:pPr>
      <w:r w:rsidRPr="00B1414A">
        <w:rPr>
          <w:rFonts w:ascii="Arial" w:eastAsia="Calibri" w:hAnsi="Arial" w:cs="Arial"/>
          <w:lang w:val="en-ZA"/>
        </w:rPr>
        <w:t xml:space="preserve">In terms of the Cultural Institutions Act, 1998 (Act 119 of 1998), the Minister of </w:t>
      </w:r>
      <w:r w:rsidR="002F57B3" w:rsidRPr="00B1414A">
        <w:rPr>
          <w:rFonts w:ascii="Arial" w:eastAsia="Calibri" w:hAnsi="Arial" w:cs="Arial"/>
          <w:lang w:val="en-ZA"/>
        </w:rPr>
        <w:t xml:space="preserve">Sport, </w:t>
      </w:r>
      <w:r w:rsidRPr="00B1414A">
        <w:rPr>
          <w:rFonts w:ascii="Arial" w:eastAsia="Calibri" w:hAnsi="Arial" w:cs="Arial"/>
          <w:lang w:val="en-ZA"/>
        </w:rPr>
        <w:t xml:space="preserve">Arts and Culture, Mr </w:t>
      </w:r>
      <w:r w:rsidR="00217742" w:rsidRPr="00B1414A">
        <w:rPr>
          <w:rFonts w:ascii="Arial" w:eastAsia="Calibri" w:hAnsi="Arial" w:cs="Arial"/>
          <w:lang w:val="en-ZA"/>
        </w:rPr>
        <w:t xml:space="preserve">G </w:t>
      </w:r>
      <w:r w:rsidR="00836EF7">
        <w:rPr>
          <w:rFonts w:ascii="Arial" w:eastAsia="Calibri" w:hAnsi="Arial" w:cs="Arial"/>
          <w:lang w:val="en-ZA"/>
        </w:rPr>
        <w:t>Mck</w:t>
      </w:r>
      <w:r w:rsidR="009F170B">
        <w:rPr>
          <w:rFonts w:ascii="Arial" w:eastAsia="Calibri" w:hAnsi="Arial" w:cs="Arial"/>
          <w:lang w:val="en-ZA"/>
        </w:rPr>
        <w:t>enzie</w:t>
      </w:r>
      <w:r w:rsidR="00217742" w:rsidRPr="00B1414A">
        <w:rPr>
          <w:rFonts w:ascii="Arial" w:eastAsia="Calibri" w:hAnsi="Arial" w:cs="Arial"/>
          <w:lang w:val="en-ZA"/>
        </w:rPr>
        <w:t xml:space="preserve"> </w:t>
      </w:r>
      <w:r w:rsidRPr="00B1414A">
        <w:rPr>
          <w:rFonts w:ascii="Arial" w:eastAsia="Calibri" w:hAnsi="Arial" w:cs="Arial"/>
          <w:lang w:val="en-ZA"/>
        </w:rPr>
        <w:t xml:space="preserve">invites members of the performing arts (Playhouse/Theatres) fraternity and the </w:t>
      </w:r>
      <w:r w:rsidR="006C5DCD" w:rsidRPr="00B1414A">
        <w:rPr>
          <w:rFonts w:ascii="Arial" w:eastAsia="Calibri" w:hAnsi="Arial" w:cs="Arial"/>
          <w:lang w:val="en-ZA"/>
        </w:rPr>
        <w:t>public</w:t>
      </w:r>
      <w:r w:rsidRPr="00B1414A">
        <w:rPr>
          <w:rFonts w:ascii="Arial" w:eastAsia="Calibri" w:hAnsi="Arial" w:cs="Arial"/>
          <w:lang w:val="en-ZA"/>
        </w:rPr>
        <w:t xml:space="preserve"> to nominate persons to serve as members of Council </w:t>
      </w:r>
      <w:r w:rsidRPr="00965CCD">
        <w:rPr>
          <w:rFonts w:ascii="Arial" w:eastAsia="Calibri" w:hAnsi="Arial" w:cs="Arial"/>
          <w:color w:val="000000" w:themeColor="text1"/>
          <w:lang w:val="en-ZA"/>
        </w:rPr>
        <w:t>of</w:t>
      </w:r>
      <w:r w:rsidR="005C3F82" w:rsidRPr="00965CCD">
        <w:rPr>
          <w:rFonts w:ascii="Arial" w:eastAsia="Calibri" w:hAnsi="Arial" w:cs="Arial"/>
          <w:color w:val="000000" w:themeColor="text1"/>
          <w:lang w:val="en-ZA"/>
        </w:rPr>
        <w:t xml:space="preserve"> the following Performing Arts Institution</w:t>
      </w:r>
      <w:r w:rsidR="00C70E2F" w:rsidRPr="00965CCD">
        <w:rPr>
          <w:rFonts w:ascii="Arial" w:eastAsia="Calibri" w:hAnsi="Arial" w:cs="Arial"/>
          <w:color w:val="000000" w:themeColor="text1"/>
          <w:lang w:val="en-ZA"/>
        </w:rPr>
        <w:t xml:space="preserve"> (Cultural Institution)</w:t>
      </w:r>
      <w:r w:rsidR="00CC5C0C" w:rsidRPr="00965CCD">
        <w:rPr>
          <w:rFonts w:ascii="Arial" w:eastAsia="Calibri" w:hAnsi="Arial" w:cs="Arial"/>
          <w:color w:val="000000" w:themeColor="text1"/>
          <w:lang w:val="en-ZA"/>
        </w:rPr>
        <w:t>:</w:t>
      </w:r>
    </w:p>
    <w:p w14:paraId="77184971" w14:textId="46C52EB6" w:rsidR="001F277B" w:rsidRPr="00D55961" w:rsidRDefault="00441104" w:rsidP="00D55961">
      <w:pPr>
        <w:pStyle w:val="ListParagraph"/>
        <w:numPr>
          <w:ilvl w:val="0"/>
          <w:numId w:val="6"/>
        </w:numPr>
        <w:spacing w:after="120" w:line="276" w:lineRule="auto"/>
        <w:jc w:val="both"/>
        <w:rPr>
          <w:rFonts w:ascii="Arial" w:eastAsia="Calibri" w:hAnsi="Arial" w:cs="Arial"/>
          <w:b/>
          <w:bCs/>
          <w:lang w:val="en-ZA"/>
        </w:rPr>
      </w:pPr>
      <w:r w:rsidRPr="00D55961">
        <w:rPr>
          <w:rFonts w:ascii="Arial" w:eastAsia="Calibri" w:hAnsi="Arial" w:cs="Arial"/>
          <w:b/>
          <w:bCs/>
          <w:lang w:val="en-ZA"/>
        </w:rPr>
        <w:t>T</w:t>
      </w:r>
      <w:r w:rsidR="001F277B" w:rsidRPr="00D55961">
        <w:rPr>
          <w:rFonts w:ascii="Arial" w:eastAsia="Calibri" w:hAnsi="Arial" w:cs="Arial"/>
          <w:b/>
          <w:bCs/>
          <w:lang w:val="en-ZA"/>
        </w:rPr>
        <w:t xml:space="preserve">he </w:t>
      </w:r>
      <w:r w:rsidR="00032FA4" w:rsidRPr="00D55961">
        <w:rPr>
          <w:rFonts w:ascii="Arial" w:eastAsia="Calibri" w:hAnsi="Arial" w:cs="Arial"/>
          <w:b/>
          <w:bCs/>
          <w:lang w:val="en-ZA"/>
        </w:rPr>
        <w:t>Market Theatre Foundation</w:t>
      </w:r>
      <w:r w:rsidR="006C5DCD" w:rsidRPr="00D55961">
        <w:rPr>
          <w:rFonts w:ascii="Arial" w:eastAsia="Calibri" w:hAnsi="Arial" w:cs="Arial"/>
          <w:b/>
          <w:bCs/>
          <w:lang w:val="en-ZA"/>
        </w:rPr>
        <w:t xml:space="preserve"> (</w:t>
      </w:r>
      <w:r w:rsidR="00CC5C0C" w:rsidRPr="00D55961">
        <w:rPr>
          <w:rFonts w:ascii="Arial" w:eastAsia="Calibri" w:hAnsi="Arial" w:cs="Arial"/>
          <w:b/>
          <w:bCs/>
          <w:lang w:val="en-ZA"/>
        </w:rPr>
        <w:t>Johannesburg, Gauteng)</w:t>
      </w:r>
    </w:p>
    <w:p w14:paraId="7183A221" w14:textId="77777777" w:rsidR="00441104" w:rsidRPr="00032FA4" w:rsidRDefault="00441104" w:rsidP="00441104">
      <w:pPr>
        <w:spacing w:after="120" w:line="276" w:lineRule="auto"/>
        <w:jc w:val="both"/>
        <w:rPr>
          <w:rFonts w:ascii="Arial" w:eastAsia="Calibri" w:hAnsi="Arial" w:cs="Arial"/>
          <w:b/>
          <w:bCs/>
          <w:lang w:val="en-ZA"/>
        </w:rPr>
      </w:pPr>
    </w:p>
    <w:p w14:paraId="7A926F2A" w14:textId="44C53AFA" w:rsidR="001F277B" w:rsidRPr="00B1414A" w:rsidRDefault="001F277B" w:rsidP="001F277B">
      <w:pPr>
        <w:spacing w:after="120" w:line="276" w:lineRule="auto"/>
        <w:jc w:val="both"/>
        <w:rPr>
          <w:rFonts w:ascii="Arial" w:eastAsia="Calibri" w:hAnsi="Arial" w:cs="Arial"/>
          <w:lang w:val="en-ZA"/>
        </w:rPr>
      </w:pPr>
      <w:r w:rsidRPr="00B1414A">
        <w:rPr>
          <w:rFonts w:ascii="Arial" w:eastAsia="Calibri" w:hAnsi="Arial" w:cs="Arial"/>
          <w:lang w:val="en-ZA"/>
        </w:rPr>
        <w:t xml:space="preserve">Nominated candidates should possess a broad understanding and experience in the field of performing arts; managerial; financial expertise; legal; marketing and liaison; fundraising; education and cultural/social research; corporate governance, as well as a willingness to render community service. The remuneration of the appointed nominees is in line with the remuneration scheme of the National Treasury guidelines as prescribed in the Cultural Institutions Act as amended. </w:t>
      </w:r>
    </w:p>
    <w:p w14:paraId="349BF09C" w14:textId="77777777" w:rsidR="00E30825" w:rsidRPr="00B1414A" w:rsidRDefault="00E30825" w:rsidP="001F277B">
      <w:pPr>
        <w:spacing w:after="120" w:line="276" w:lineRule="auto"/>
        <w:jc w:val="both"/>
        <w:rPr>
          <w:rFonts w:ascii="Arial" w:eastAsia="Calibri" w:hAnsi="Arial" w:cs="Arial"/>
          <w:lang w:val="en-ZA"/>
        </w:rPr>
      </w:pPr>
    </w:p>
    <w:p w14:paraId="5EBF9E89" w14:textId="685EEECA" w:rsidR="001F277B" w:rsidRPr="00B1414A" w:rsidRDefault="001F277B" w:rsidP="001F277B">
      <w:pPr>
        <w:spacing w:after="120" w:line="276" w:lineRule="auto"/>
        <w:jc w:val="both"/>
        <w:rPr>
          <w:rFonts w:ascii="Arial" w:eastAsia="Calibri" w:hAnsi="Arial" w:cs="Arial"/>
          <w:lang w:val="en-ZA"/>
        </w:rPr>
      </w:pPr>
      <w:r w:rsidRPr="00B1414A">
        <w:rPr>
          <w:rFonts w:ascii="Arial" w:eastAsia="Calibri" w:hAnsi="Arial" w:cs="Arial"/>
          <w:lang w:val="en-ZA"/>
        </w:rPr>
        <w:t>Anyone wishing to nominate persons to serve as members of Council of the aforementioned Performing Arts Institution (Cultural Institution) should submit the following:</w:t>
      </w:r>
    </w:p>
    <w:p w14:paraId="7831C668" w14:textId="2763E835" w:rsidR="001F277B" w:rsidRPr="00B1414A" w:rsidRDefault="001F277B" w:rsidP="001F277B">
      <w:pPr>
        <w:numPr>
          <w:ilvl w:val="0"/>
          <w:numId w:val="1"/>
        </w:numPr>
        <w:spacing w:after="120" w:line="276" w:lineRule="auto"/>
        <w:jc w:val="both"/>
        <w:rPr>
          <w:rFonts w:ascii="Arial" w:eastAsia="Calibri" w:hAnsi="Arial" w:cs="Arial"/>
          <w:lang w:val="en-ZA"/>
        </w:rPr>
      </w:pPr>
      <w:r w:rsidRPr="00B1414A">
        <w:rPr>
          <w:rFonts w:ascii="Arial" w:eastAsia="Calibri" w:hAnsi="Arial" w:cs="Arial"/>
          <w:lang w:val="en-ZA"/>
        </w:rPr>
        <w:t xml:space="preserve">A letter containing full names, </w:t>
      </w:r>
      <w:r w:rsidR="00447230" w:rsidRPr="00B1414A">
        <w:rPr>
          <w:rFonts w:ascii="Arial" w:eastAsia="Calibri" w:hAnsi="Arial" w:cs="Arial"/>
          <w:lang w:val="en-ZA"/>
        </w:rPr>
        <w:t>address,</w:t>
      </w:r>
      <w:r w:rsidRPr="00B1414A">
        <w:rPr>
          <w:rFonts w:ascii="Arial" w:eastAsia="Calibri" w:hAnsi="Arial" w:cs="Arial"/>
          <w:lang w:val="en-ZA"/>
        </w:rPr>
        <w:t xml:space="preserve"> and telephone numbers of the nominee, giving reasons for </w:t>
      </w:r>
      <w:r w:rsidR="00DA056F" w:rsidRPr="00B1414A">
        <w:rPr>
          <w:rFonts w:ascii="Arial" w:eastAsia="Calibri" w:hAnsi="Arial" w:cs="Arial"/>
          <w:lang w:val="en-ZA"/>
        </w:rPr>
        <w:t>nomination.</w:t>
      </w:r>
    </w:p>
    <w:p w14:paraId="2F361DC8" w14:textId="459CFA98" w:rsidR="00C60E78" w:rsidRPr="00B1414A" w:rsidRDefault="001F277B" w:rsidP="00C60E78">
      <w:pPr>
        <w:numPr>
          <w:ilvl w:val="0"/>
          <w:numId w:val="1"/>
        </w:numPr>
        <w:spacing w:after="120" w:line="276" w:lineRule="auto"/>
        <w:jc w:val="both"/>
        <w:rPr>
          <w:rFonts w:ascii="Arial" w:eastAsia="Calibri" w:hAnsi="Arial" w:cs="Arial"/>
          <w:lang w:val="en-ZA"/>
        </w:rPr>
      </w:pPr>
      <w:r w:rsidRPr="00B1414A">
        <w:rPr>
          <w:rFonts w:ascii="Arial" w:eastAsia="Calibri" w:hAnsi="Arial" w:cs="Arial"/>
          <w:lang w:val="en-ZA"/>
        </w:rPr>
        <w:t xml:space="preserve">Recently updated Curriculum Vitae of the nominee, including three contactable </w:t>
      </w:r>
      <w:r w:rsidR="00DA056F" w:rsidRPr="00B1414A">
        <w:rPr>
          <w:rFonts w:ascii="Arial" w:eastAsia="Calibri" w:hAnsi="Arial" w:cs="Arial"/>
          <w:lang w:val="en-ZA"/>
        </w:rPr>
        <w:t>references.</w:t>
      </w:r>
    </w:p>
    <w:p w14:paraId="4A37F852" w14:textId="77777777" w:rsidR="00C60E78" w:rsidRPr="00B1414A" w:rsidRDefault="001F277B" w:rsidP="00C60E78">
      <w:pPr>
        <w:numPr>
          <w:ilvl w:val="0"/>
          <w:numId w:val="1"/>
        </w:numPr>
        <w:spacing w:after="120" w:line="276" w:lineRule="auto"/>
        <w:jc w:val="both"/>
        <w:rPr>
          <w:rFonts w:ascii="Arial" w:eastAsia="Calibri" w:hAnsi="Arial" w:cs="Arial"/>
          <w:lang w:val="en-ZA"/>
        </w:rPr>
      </w:pPr>
      <w:r w:rsidRPr="00B1414A">
        <w:rPr>
          <w:rFonts w:ascii="Arial" w:eastAsia="Calibri" w:hAnsi="Arial" w:cs="Arial"/>
          <w:lang w:val="en-ZA"/>
        </w:rPr>
        <w:t xml:space="preserve">A brief statement signed by the nominee </w:t>
      </w:r>
      <w:r w:rsidR="00877290" w:rsidRPr="00B1414A">
        <w:rPr>
          <w:rFonts w:ascii="Arial" w:eastAsia="Calibri" w:hAnsi="Arial" w:cs="Arial"/>
          <w:lang w:val="en-ZA"/>
        </w:rPr>
        <w:t>accepting the nomination and explaining his/her suitability for appointment.</w:t>
      </w:r>
    </w:p>
    <w:p w14:paraId="63C0B4AB" w14:textId="234286BE" w:rsidR="00877290" w:rsidRPr="00B1414A" w:rsidRDefault="00877290" w:rsidP="00C60E78">
      <w:pPr>
        <w:numPr>
          <w:ilvl w:val="0"/>
          <w:numId w:val="1"/>
        </w:numPr>
        <w:spacing w:after="120" w:line="276" w:lineRule="auto"/>
        <w:jc w:val="both"/>
        <w:rPr>
          <w:rFonts w:ascii="Arial" w:eastAsia="Calibri" w:hAnsi="Arial" w:cs="Arial"/>
          <w:lang w:val="en-ZA"/>
        </w:rPr>
      </w:pPr>
      <w:r w:rsidRPr="00B1414A">
        <w:rPr>
          <w:rFonts w:ascii="Arial" w:eastAsia="Calibri" w:hAnsi="Arial" w:cs="Arial"/>
          <w:lang w:val="en-ZA"/>
        </w:rPr>
        <w:t xml:space="preserve">Certified copies of qualifications and ID document. </w:t>
      </w:r>
    </w:p>
    <w:p w14:paraId="5DD45564" w14:textId="77777777" w:rsidR="002332A8" w:rsidRPr="00B1414A" w:rsidRDefault="002332A8" w:rsidP="001F277B">
      <w:pPr>
        <w:spacing w:after="120" w:line="276" w:lineRule="auto"/>
        <w:jc w:val="both"/>
        <w:rPr>
          <w:rFonts w:ascii="Arial" w:eastAsia="Calibri" w:hAnsi="Arial" w:cs="Arial"/>
          <w:lang w:val="en-ZA"/>
        </w:rPr>
      </w:pPr>
    </w:p>
    <w:p w14:paraId="08BAEB5D" w14:textId="3AC3B768" w:rsidR="001C0EE5" w:rsidRDefault="001F277B" w:rsidP="001C0EE5">
      <w:pPr>
        <w:spacing w:after="120" w:line="276" w:lineRule="auto"/>
        <w:jc w:val="both"/>
        <w:rPr>
          <w:rFonts w:ascii="Arial" w:eastAsia="Calibri" w:hAnsi="Arial" w:cs="Arial"/>
          <w:lang w:val="en-ZA"/>
        </w:rPr>
      </w:pPr>
      <w:r w:rsidRPr="00B1414A">
        <w:rPr>
          <w:rFonts w:ascii="Arial" w:eastAsia="Calibri" w:hAnsi="Arial" w:cs="Arial"/>
          <w:lang w:val="en-ZA"/>
        </w:rPr>
        <w:t xml:space="preserve">No nomination will be considered unless all of the above are included. Correspondence will only be entered into with shortlisted candidates. Should you not be contacted within </w:t>
      </w:r>
      <w:r w:rsidR="002332A8" w:rsidRPr="00B1414A">
        <w:rPr>
          <w:rFonts w:ascii="Arial" w:eastAsia="Calibri" w:hAnsi="Arial" w:cs="Arial"/>
          <w:lang w:val="en-ZA"/>
        </w:rPr>
        <w:t>three (</w:t>
      </w:r>
      <w:r w:rsidRPr="00B1414A">
        <w:rPr>
          <w:rFonts w:ascii="Arial" w:eastAsia="Calibri" w:hAnsi="Arial" w:cs="Arial"/>
          <w:lang w:val="en-ZA"/>
        </w:rPr>
        <w:t>3</w:t>
      </w:r>
      <w:r w:rsidR="002332A8" w:rsidRPr="00B1414A">
        <w:rPr>
          <w:rFonts w:ascii="Arial" w:eastAsia="Calibri" w:hAnsi="Arial" w:cs="Arial"/>
          <w:lang w:val="en-ZA"/>
        </w:rPr>
        <w:t>)</w:t>
      </w:r>
      <w:r w:rsidRPr="00B1414A">
        <w:rPr>
          <w:rFonts w:ascii="Arial" w:eastAsia="Calibri" w:hAnsi="Arial" w:cs="Arial"/>
          <w:lang w:val="en-ZA"/>
        </w:rPr>
        <w:t xml:space="preserve"> months from the closing date, consider your nomination unsuccessful.</w:t>
      </w:r>
      <w:r w:rsidR="00F90267" w:rsidRPr="00B1414A">
        <w:rPr>
          <w:rFonts w:ascii="Arial" w:eastAsia="Calibri" w:hAnsi="Arial" w:cs="Arial"/>
          <w:lang w:val="en-ZA"/>
        </w:rPr>
        <w:t xml:space="preserve"> </w:t>
      </w:r>
      <w:r w:rsidR="001C0EE5" w:rsidRPr="00B1414A">
        <w:rPr>
          <w:rFonts w:ascii="Arial" w:eastAsia="Calibri" w:hAnsi="Arial" w:cs="Arial"/>
          <w:lang w:val="en-ZA"/>
        </w:rPr>
        <w:t>Suitability and background checks will be conducted prior to the appointment of recommended candidates.</w:t>
      </w:r>
    </w:p>
    <w:p w14:paraId="4488276E" w14:textId="77777777" w:rsidR="00441104" w:rsidRDefault="00441104" w:rsidP="001C0EE5">
      <w:pPr>
        <w:spacing w:after="120" w:line="276" w:lineRule="auto"/>
        <w:jc w:val="both"/>
        <w:rPr>
          <w:rFonts w:ascii="Arial" w:eastAsia="Calibri" w:hAnsi="Arial" w:cs="Arial"/>
          <w:lang w:val="en-ZA"/>
        </w:rPr>
      </w:pPr>
    </w:p>
    <w:p w14:paraId="01365E10" w14:textId="77777777" w:rsidR="0002424E" w:rsidRPr="00B1414A" w:rsidRDefault="0002424E" w:rsidP="00441104">
      <w:pPr>
        <w:spacing w:after="120" w:line="276" w:lineRule="auto"/>
        <w:jc w:val="both"/>
        <w:rPr>
          <w:rFonts w:ascii="Arial" w:eastAsia="Calibri" w:hAnsi="Arial" w:cs="Arial"/>
          <w:lang w:val="en-ZA"/>
        </w:rPr>
      </w:pPr>
    </w:p>
    <w:p w14:paraId="221A5ED7" w14:textId="40864D93" w:rsidR="0058291E" w:rsidRDefault="001F277B" w:rsidP="00441104">
      <w:pPr>
        <w:spacing w:after="120" w:line="276" w:lineRule="auto"/>
        <w:jc w:val="both"/>
        <w:rPr>
          <w:rFonts w:ascii="Arial" w:eastAsia="Calibri" w:hAnsi="Arial" w:cs="Arial"/>
          <w:lang w:val="en-ZA"/>
        </w:rPr>
      </w:pPr>
      <w:r w:rsidRPr="00B1414A">
        <w:rPr>
          <w:rFonts w:ascii="Arial" w:eastAsia="Calibri" w:hAnsi="Arial" w:cs="Arial"/>
          <w:lang w:val="en-ZA"/>
        </w:rPr>
        <w:lastRenderedPageBreak/>
        <w:t>Nominations are to reach the</w:t>
      </w:r>
      <w:r w:rsidR="00C81B3F" w:rsidRPr="00B1414A">
        <w:rPr>
          <w:rFonts w:ascii="Arial" w:eastAsia="Calibri" w:hAnsi="Arial" w:cs="Arial"/>
          <w:lang w:val="en-ZA"/>
        </w:rPr>
        <w:t xml:space="preserve"> office of the</w:t>
      </w:r>
      <w:r w:rsidR="002332A8" w:rsidRPr="00B1414A">
        <w:rPr>
          <w:rFonts w:ascii="Arial" w:eastAsia="Calibri" w:hAnsi="Arial" w:cs="Arial"/>
          <w:lang w:val="en-ZA"/>
        </w:rPr>
        <w:t xml:space="preserve"> </w:t>
      </w:r>
      <w:r w:rsidRPr="00B1414A">
        <w:rPr>
          <w:rFonts w:ascii="Arial" w:eastAsia="Calibri" w:hAnsi="Arial" w:cs="Arial"/>
          <w:lang w:val="en-ZA"/>
        </w:rPr>
        <w:t xml:space="preserve">Director-General of the Department of </w:t>
      </w:r>
      <w:r w:rsidR="00CD2F90" w:rsidRPr="00B1414A">
        <w:rPr>
          <w:rFonts w:ascii="Arial" w:eastAsia="Calibri" w:hAnsi="Arial" w:cs="Arial"/>
          <w:lang w:val="en-ZA"/>
        </w:rPr>
        <w:t xml:space="preserve">Sport, </w:t>
      </w:r>
      <w:r w:rsidRPr="00B1414A">
        <w:rPr>
          <w:rFonts w:ascii="Arial" w:eastAsia="Calibri" w:hAnsi="Arial" w:cs="Arial"/>
          <w:lang w:val="en-ZA"/>
        </w:rPr>
        <w:t xml:space="preserve">Arts and Culture </w:t>
      </w:r>
      <w:r w:rsidRPr="00DF4553">
        <w:rPr>
          <w:rFonts w:ascii="Arial" w:eastAsia="Calibri" w:hAnsi="Arial" w:cs="Arial"/>
          <w:lang w:val="en-ZA"/>
        </w:rPr>
        <w:t xml:space="preserve">by </w:t>
      </w:r>
      <w:r w:rsidR="00A07AEC">
        <w:rPr>
          <w:rFonts w:ascii="Arial" w:eastAsia="Calibri" w:hAnsi="Arial" w:cs="Arial"/>
          <w:b/>
          <w:bCs/>
          <w:lang w:val="en-ZA"/>
        </w:rPr>
        <w:t xml:space="preserve">22 </w:t>
      </w:r>
      <w:r w:rsidR="00DF4553" w:rsidRPr="00DF4553">
        <w:rPr>
          <w:rFonts w:ascii="Arial" w:eastAsia="Calibri" w:hAnsi="Arial" w:cs="Arial"/>
          <w:b/>
          <w:bCs/>
          <w:lang w:val="en-ZA"/>
        </w:rPr>
        <w:t xml:space="preserve">November </w:t>
      </w:r>
      <w:r w:rsidR="00C26D12" w:rsidRPr="00DF4553">
        <w:rPr>
          <w:rFonts w:ascii="Arial" w:eastAsia="Calibri" w:hAnsi="Arial" w:cs="Arial"/>
          <w:b/>
          <w:bCs/>
          <w:lang w:val="en-ZA"/>
        </w:rPr>
        <w:t>2025</w:t>
      </w:r>
      <w:r w:rsidR="0001022F">
        <w:rPr>
          <w:rFonts w:ascii="Arial" w:eastAsia="Calibri" w:hAnsi="Arial" w:cs="Arial"/>
          <w:b/>
          <w:bCs/>
          <w:lang w:val="en-ZA"/>
        </w:rPr>
        <w:t xml:space="preserve"> </w:t>
      </w:r>
      <w:r w:rsidR="0001022F" w:rsidRPr="0001022F">
        <w:rPr>
          <w:rFonts w:ascii="Arial" w:eastAsia="Calibri" w:hAnsi="Arial" w:cs="Arial"/>
          <w:lang w:val="en-ZA"/>
        </w:rPr>
        <w:t>through the following contact</w:t>
      </w:r>
      <w:r w:rsidR="0001022F">
        <w:rPr>
          <w:rFonts w:ascii="Arial" w:eastAsia="Calibri" w:hAnsi="Arial" w:cs="Arial"/>
          <w:lang w:val="en-ZA"/>
        </w:rPr>
        <w:t>:</w:t>
      </w:r>
    </w:p>
    <w:p w14:paraId="0C14936D" w14:textId="77777777" w:rsidR="0001022F" w:rsidRDefault="0001022F" w:rsidP="00441104">
      <w:pPr>
        <w:tabs>
          <w:tab w:val="left" w:pos="1008"/>
          <w:tab w:val="left" w:pos="2736"/>
          <w:tab w:val="left" w:pos="9360"/>
        </w:tabs>
        <w:spacing w:line="276" w:lineRule="auto"/>
        <w:jc w:val="both"/>
        <w:rPr>
          <w:rFonts w:ascii="Arial" w:eastAsia="Calibri" w:hAnsi="Arial" w:cs="Arial"/>
          <w:lang w:val="en-ZA"/>
        </w:rPr>
      </w:pPr>
    </w:p>
    <w:p w14:paraId="5DD16260" w14:textId="606E5411" w:rsidR="005458F5" w:rsidRPr="00EF0A09" w:rsidRDefault="001D5AE8" w:rsidP="00441104">
      <w:pPr>
        <w:tabs>
          <w:tab w:val="left" w:pos="1008"/>
          <w:tab w:val="left" w:pos="2736"/>
          <w:tab w:val="left" w:pos="9360"/>
        </w:tabs>
        <w:spacing w:line="276" w:lineRule="auto"/>
        <w:jc w:val="both"/>
        <w:rPr>
          <w:rFonts w:ascii="Arial" w:eastAsia="Calibri" w:hAnsi="Arial" w:cs="Arial"/>
          <w:u w:val="single"/>
          <w:lang w:val="en-ZA"/>
        </w:rPr>
      </w:pPr>
      <w:r w:rsidRPr="00DF4553">
        <w:rPr>
          <w:rFonts w:ascii="Arial" w:eastAsia="Calibri" w:hAnsi="Arial" w:cs="Arial"/>
          <w:lang w:val="en-ZA"/>
        </w:rPr>
        <w:t>E</w:t>
      </w:r>
      <w:r w:rsidR="003634CD" w:rsidRPr="00DF4553">
        <w:rPr>
          <w:rFonts w:ascii="Arial" w:eastAsia="Calibri" w:hAnsi="Arial" w:cs="Arial"/>
          <w:lang w:val="en-ZA"/>
        </w:rPr>
        <w:t>mail</w:t>
      </w:r>
      <w:r w:rsidR="00554CE7" w:rsidRPr="00DF4553">
        <w:rPr>
          <w:rFonts w:ascii="Arial" w:eastAsia="Calibri" w:hAnsi="Arial" w:cs="Arial"/>
          <w:lang w:val="en-ZA"/>
        </w:rPr>
        <w:t>:</w:t>
      </w:r>
      <w:r w:rsidR="00086C77" w:rsidRPr="00DF4553">
        <w:rPr>
          <w:rFonts w:ascii="Arial" w:eastAsia="Calibri" w:hAnsi="Arial" w:cs="Arial"/>
          <w:lang w:val="en-ZA"/>
        </w:rPr>
        <w:t xml:space="preserve"> </w:t>
      </w:r>
      <w:r w:rsidR="00AE6A06" w:rsidRPr="00CC3651">
        <w:rPr>
          <w:rFonts w:ascii="Arial" w:eastAsia="Calibri" w:hAnsi="Arial" w:cs="Arial"/>
          <w:u w:val="single"/>
          <w:lang w:val="en-ZA"/>
        </w:rPr>
        <w:t>M</w:t>
      </w:r>
      <w:r w:rsidR="00D57223" w:rsidRPr="00CC3651">
        <w:rPr>
          <w:rFonts w:ascii="Arial" w:eastAsia="Calibri" w:hAnsi="Arial" w:cs="Arial"/>
          <w:u w:val="single"/>
          <w:lang w:val="en-ZA"/>
        </w:rPr>
        <w:t>arket</w:t>
      </w:r>
      <w:r w:rsidR="00901B3E">
        <w:rPr>
          <w:rFonts w:ascii="Arial" w:eastAsia="Calibri" w:hAnsi="Arial" w:cs="Arial"/>
          <w:u w:val="single"/>
          <w:lang w:val="en-ZA"/>
        </w:rPr>
        <w:t>T</w:t>
      </w:r>
      <w:r w:rsidR="00D57223" w:rsidRPr="00CC3651">
        <w:rPr>
          <w:rFonts w:ascii="Arial" w:eastAsia="Calibri" w:hAnsi="Arial" w:cs="Arial"/>
          <w:u w:val="single"/>
          <w:lang w:val="en-ZA"/>
        </w:rPr>
        <w:t>heatre</w:t>
      </w:r>
      <w:r w:rsidR="00AE6A06" w:rsidRPr="00CC3651">
        <w:rPr>
          <w:rFonts w:ascii="Arial" w:eastAsia="Calibri" w:hAnsi="Arial" w:cs="Arial"/>
          <w:u w:val="single"/>
          <w:lang w:val="en-ZA"/>
        </w:rPr>
        <w:t>@</w:t>
      </w:r>
      <w:r w:rsidR="001B1274" w:rsidRPr="00CC3651">
        <w:rPr>
          <w:rFonts w:ascii="Arial" w:eastAsia="Calibri" w:hAnsi="Arial" w:cs="Arial"/>
          <w:u w:val="single"/>
          <w:lang w:val="en-ZA"/>
        </w:rPr>
        <w:t>d</w:t>
      </w:r>
      <w:r w:rsidR="00AE6A06" w:rsidRPr="00CC3651">
        <w:rPr>
          <w:rFonts w:ascii="Arial" w:eastAsia="Calibri" w:hAnsi="Arial" w:cs="Arial"/>
          <w:u w:val="single"/>
          <w:lang w:val="en-ZA"/>
        </w:rPr>
        <w:t>sac.gov.za</w:t>
      </w:r>
    </w:p>
    <w:p w14:paraId="01F5CCEA" w14:textId="3BADF76D" w:rsidR="00472467" w:rsidRPr="00B1414A" w:rsidRDefault="00F02618" w:rsidP="00441104">
      <w:pPr>
        <w:tabs>
          <w:tab w:val="left" w:pos="1008"/>
          <w:tab w:val="left" w:pos="2736"/>
          <w:tab w:val="left" w:pos="9360"/>
        </w:tabs>
        <w:spacing w:line="276" w:lineRule="auto"/>
        <w:jc w:val="both"/>
        <w:rPr>
          <w:rFonts w:ascii="Arial" w:eastAsia="Calibri" w:hAnsi="Arial" w:cs="Arial"/>
          <w:lang w:val="en-ZA"/>
        </w:rPr>
      </w:pPr>
      <w:r>
        <w:rPr>
          <w:rFonts w:ascii="Arial" w:eastAsia="Calibri" w:hAnsi="Arial" w:cs="Arial"/>
          <w:lang w:val="en-ZA"/>
        </w:rPr>
        <w:t xml:space="preserve">Enquiries: </w:t>
      </w:r>
      <w:r w:rsidR="00C77FC5">
        <w:rPr>
          <w:rFonts w:ascii="Arial" w:eastAsia="Calibri" w:hAnsi="Arial" w:cs="Arial"/>
          <w:lang w:val="en-ZA"/>
        </w:rPr>
        <w:t xml:space="preserve">Ms Thembeka Mpanza (M) </w:t>
      </w:r>
      <w:r w:rsidR="00EF0A09">
        <w:rPr>
          <w:rFonts w:ascii="Arial" w:eastAsia="Calibri" w:hAnsi="Arial" w:cs="Arial"/>
          <w:lang w:val="en-ZA"/>
        </w:rPr>
        <w:t xml:space="preserve">066 380 7396 / </w:t>
      </w:r>
      <w:r w:rsidR="00126413" w:rsidRPr="00B1414A">
        <w:rPr>
          <w:rFonts w:ascii="Arial" w:eastAsia="Calibri" w:hAnsi="Arial" w:cs="Arial"/>
          <w:lang w:val="en-ZA"/>
        </w:rPr>
        <w:t xml:space="preserve">(T) 012 441 </w:t>
      </w:r>
      <w:r w:rsidR="00315784">
        <w:rPr>
          <w:rFonts w:ascii="Arial" w:eastAsia="Calibri" w:hAnsi="Arial" w:cs="Arial"/>
          <w:lang w:val="en-ZA"/>
        </w:rPr>
        <w:t>3</w:t>
      </w:r>
      <w:r w:rsidR="009A2404">
        <w:rPr>
          <w:rFonts w:ascii="Arial" w:eastAsia="Calibri" w:hAnsi="Arial" w:cs="Arial"/>
          <w:lang w:val="en-ZA"/>
        </w:rPr>
        <w:t>243</w:t>
      </w:r>
      <w:r w:rsidR="004D5C23">
        <w:rPr>
          <w:rFonts w:ascii="Arial" w:eastAsia="Calibri" w:hAnsi="Arial" w:cs="Arial"/>
          <w:lang w:val="en-ZA"/>
        </w:rPr>
        <w:t xml:space="preserve"> </w:t>
      </w:r>
      <w:r w:rsidR="00837EB3" w:rsidRPr="00B1414A">
        <w:rPr>
          <w:rFonts w:ascii="Arial" w:eastAsia="Calibri" w:hAnsi="Arial" w:cs="Arial"/>
          <w:lang w:val="en-ZA"/>
        </w:rPr>
        <w:t xml:space="preserve"> </w:t>
      </w:r>
    </w:p>
    <w:p w14:paraId="034B3B6C" w14:textId="77777777" w:rsidR="007960CE" w:rsidRPr="00B1414A" w:rsidRDefault="007960CE" w:rsidP="007960CE">
      <w:pPr>
        <w:tabs>
          <w:tab w:val="left" w:pos="1008"/>
          <w:tab w:val="left" w:pos="2736"/>
          <w:tab w:val="left" w:pos="9360"/>
        </w:tabs>
        <w:spacing w:line="276" w:lineRule="auto"/>
        <w:ind w:left="720"/>
        <w:jc w:val="both"/>
        <w:rPr>
          <w:rFonts w:ascii="Arial" w:eastAsia="Calibri" w:hAnsi="Arial" w:cs="Arial"/>
          <w:lang w:val="en-ZA"/>
        </w:rPr>
      </w:pPr>
    </w:p>
    <w:sectPr w:rsidR="007960CE" w:rsidRPr="00B1414A" w:rsidSect="008453D2">
      <w:headerReference w:type="default" r:id="rId10"/>
      <w:footerReference w:type="default" r:id="rId11"/>
      <w:pgSz w:w="11900" w:h="16840"/>
      <w:pgMar w:top="1440" w:right="1268" w:bottom="1440"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A8C6F" w14:textId="77777777" w:rsidR="00360A63" w:rsidRDefault="00360A63" w:rsidP="00EC2E9D">
      <w:r>
        <w:separator/>
      </w:r>
    </w:p>
  </w:endnote>
  <w:endnote w:type="continuationSeparator" w:id="0">
    <w:p w14:paraId="4C4B619A" w14:textId="77777777" w:rsidR="00360A63" w:rsidRDefault="00360A63" w:rsidP="00EC2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A8A6" w14:textId="7004E6BB" w:rsidR="00EC2E9D" w:rsidRDefault="00EC2E9D">
    <w:pPr>
      <w:pStyle w:val="Footer"/>
    </w:pPr>
    <w:r>
      <w:rPr>
        <w:noProof/>
      </w:rPr>
      <w:drawing>
        <wp:anchor distT="0" distB="0" distL="114300" distR="114300" simplePos="0" relativeHeight="251658240" behindDoc="0" locked="0" layoutInCell="1" allowOverlap="1" wp14:anchorId="25B8EDB0" wp14:editId="49F6DB37">
          <wp:simplePos x="0" y="0"/>
          <wp:positionH relativeFrom="column">
            <wp:posOffset>-815340</wp:posOffset>
          </wp:positionH>
          <wp:positionV relativeFrom="paragraph">
            <wp:posOffset>36195</wp:posOffset>
          </wp:positionV>
          <wp:extent cx="7729220" cy="1346200"/>
          <wp:effectExtent l="0" t="0" r="5080" b="6350"/>
          <wp:wrapNone/>
          <wp:docPr id="1787766134" name="Picture 178776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809791" cy="1360233"/>
                  </a:xfrm>
                  <a:prstGeom prst="rect">
                    <a:avLst/>
                  </a:prstGeom>
                </pic:spPr>
              </pic:pic>
            </a:graphicData>
          </a:graphic>
          <wp14:sizeRelH relativeFrom="margin">
            <wp14:pctWidth>0</wp14:pctWidth>
          </wp14:sizeRelH>
          <wp14:sizeRelV relativeFrom="margin">
            <wp14:pctHeight>0</wp14:pctHeight>
          </wp14:sizeRelV>
        </wp:anchor>
      </w:drawing>
    </w:r>
  </w:p>
  <w:p w14:paraId="080CD753" w14:textId="77777777" w:rsidR="00EC2E9D" w:rsidRDefault="00EC2E9D">
    <w:pPr>
      <w:pStyle w:val="Footer"/>
    </w:pPr>
  </w:p>
  <w:p w14:paraId="633D2430" w14:textId="77777777" w:rsidR="00EC2E9D" w:rsidRDefault="00EC2E9D">
    <w:pPr>
      <w:pStyle w:val="Footer"/>
    </w:pPr>
  </w:p>
  <w:p w14:paraId="7696060A" w14:textId="079323C1" w:rsidR="00EC2E9D" w:rsidRDefault="00EC2E9D">
    <w:pPr>
      <w:pStyle w:val="Footer"/>
    </w:pPr>
  </w:p>
  <w:p w14:paraId="32CF4C2D" w14:textId="77777777" w:rsidR="00B61F6C" w:rsidRDefault="00B61F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A5D48" w14:textId="77777777" w:rsidR="00360A63" w:rsidRDefault="00360A63" w:rsidP="00EC2E9D">
      <w:r>
        <w:separator/>
      </w:r>
    </w:p>
  </w:footnote>
  <w:footnote w:type="continuationSeparator" w:id="0">
    <w:p w14:paraId="045E1DEB" w14:textId="77777777" w:rsidR="00360A63" w:rsidRDefault="00360A63" w:rsidP="00EC2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AFB61" w14:textId="12D9618A" w:rsidR="00EC2E9D" w:rsidRDefault="00EC2E9D">
    <w:pPr>
      <w:pStyle w:val="Header"/>
    </w:pPr>
    <w:r>
      <w:rPr>
        <w:rFonts w:ascii="Gill Sans" w:hAnsi="Gill Sans"/>
        <w:b/>
        <w:bCs/>
        <w:noProof/>
        <w:color w:val="ED7D31"/>
        <w:u w:color="ED7D31"/>
      </w:rPr>
      <w:drawing>
        <wp:anchor distT="0" distB="0" distL="114300" distR="114300" simplePos="0" relativeHeight="251657216" behindDoc="0" locked="0" layoutInCell="1" allowOverlap="1" wp14:anchorId="61D6BD25" wp14:editId="2018E857">
          <wp:simplePos x="0" y="0"/>
          <wp:positionH relativeFrom="column">
            <wp:posOffset>-1499870</wp:posOffset>
          </wp:positionH>
          <wp:positionV relativeFrom="paragraph">
            <wp:posOffset>-442958</wp:posOffset>
          </wp:positionV>
          <wp:extent cx="9144006" cy="1306286"/>
          <wp:effectExtent l="0" t="0" r="0" b="1905"/>
          <wp:wrapNone/>
          <wp:docPr id="970135937" name="Picture 97013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144006" cy="1306286"/>
                  </a:xfrm>
                  <a:prstGeom prst="rect">
                    <a:avLst/>
                  </a:prstGeom>
                </pic:spPr>
              </pic:pic>
            </a:graphicData>
          </a:graphic>
          <wp14:sizeRelH relativeFrom="margin">
            <wp14:pctWidth>0</wp14:pctWidth>
          </wp14:sizeRelH>
          <wp14:sizeRelV relativeFrom="margin">
            <wp14:pctHeight>0</wp14:pctHeight>
          </wp14:sizeRelV>
        </wp:anchor>
      </w:drawing>
    </w:r>
  </w:p>
  <w:p w14:paraId="57E2A062" w14:textId="277A1DE3" w:rsidR="00EC2E9D" w:rsidRDefault="00EC2E9D">
    <w:pPr>
      <w:pStyle w:val="Header"/>
    </w:pPr>
  </w:p>
  <w:p w14:paraId="534F5864" w14:textId="614D98DF" w:rsidR="00EC2E9D" w:rsidRDefault="00EC2E9D">
    <w:pPr>
      <w:pStyle w:val="Header"/>
    </w:pPr>
  </w:p>
  <w:p w14:paraId="78EE993F" w14:textId="7479F7DA" w:rsidR="00B61F6C" w:rsidRDefault="00B61F6C">
    <w:pPr>
      <w:pStyle w:val="Header"/>
    </w:pPr>
  </w:p>
  <w:p w14:paraId="36F0D9FE" w14:textId="77777777" w:rsidR="00CB3819" w:rsidRDefault="00CB3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F3467"/>
    <w:multiLevelType w:val="hybridMultilevel"/>
    <w:tmpl w:val="14D0B6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271B77EE"/>
    <w:multiLevelType w:val="hybridMultilevel"/>
    <w:tmpl w:val="E9EA33CC"/>
    <w:lvl w:ilvl="0" w:tplc="1C090017">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2E3E4D0E"/>
    <w:multiLevelType w:val="hybridMultilevel"/>
    <w:tmpl w:val="8BCEF8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300D1094"/>
    <w:multiLevelType w:val="hybridMultilevel"/>
    <w:tmpl w:val="E9EA33C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75B3FEC"/>
    <w:multiLevelType w:val="hybridMultilevel"/>
    <w:tmpl w:val="CB6EE6B6"/>
    <w:lvl w:ilvl="0" w:tplc="B8726576">
      <w:numFmt w:val="bullet"/>
      <w:lvlText w:val=""/>
      <w:lvlJc w:val="left"/>
      <w:pPr>
        <w:ind w:left="720" w:hanging="360"/>
      </w:pPr>
      <w:rPr>
        <w:rFonts w:ascii="Symbol" w:eastAsia="Calibr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F5B69D6"/>
    <w:multiLevelType w:val="hybridMultilevel"/>
    <w:tmpl w:val="E9EA33C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35204186">
    <w:abstractNumId w:val="1"/>
  </w:num>
  <w:num w:numId="2" w16cid:durableId="400830863">
    <w:abstractNumId w:val="2"/>
  </w:num>
  <w:num w:numId="3" w16cid:durableId="1961063022">
    <w:abstractNumId w:val="0"/>
  </w:num>
  <w:num w:numId="4" w16cid:durableId="1986424019">
    <w:abstractNumId w:val="5"/>
  </w:num>
  <w:num w:numId="5" w16cid:durableId="933324756">
    <w:abstractNumId w:val="3"/>
  </w:num>
  <w:num w:numId="6" w16cid:durableId="16916407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15A"/>
    <w:rsid w:val="00005B49"/>
    <w:rsid w:val="0001022F"/>
    <w:rsid w:val="00015372"/>
    <w:rsid w:val="0002424E"/>
    <w:rsid w:val="00032FA4"/>
    <w:rsid w:val="00043002"/>
    <w:rsid w:val="00054853"/>
    <w:rsid w:val="00057433"/>
    <w:rsid w:val="000815AB"/>
    <w:rsid w:val="00086C77"/>
    <w:rsid w:val="00087012"/>
    <w:rsid w:val="00095179"/>
    <w:rsid w:val="000B0AA0"/>
    <w:rsid w:val="00100D6E"/>
    <w:rsid w:val="001101D6"/>
    <w:rsid w:val="00126413"/>
    <w:rsid w:val="001357AA"/>
    <w:rsid w:val="00137222"/>
    <w:rsid w:val="00190EA3"/>
    <w:rsid w:val="001A7CFA"/>
    <w:rsid w:val="001B1274"/>
    <w:rsid w:val="001B3FD1"/>
    <w:rsid w:val="001C0EE5"/>
    <w:rsid w:val="001D32E0"/>
    <w:rsid w:val="001D5AE8"/>
    <w:rsid w:val="001D6B65"/>
    <w:rsid w:val="001F14D6"/>
    <w:rsid w:val="001F1EE2"/>
    <w:rsid w:val="001F277B"/>
    <w:rsid w:val="00202F2D"/>
    <w:rsid w:val="00217742"/>
    <w:rsid w:val="00217A9B"/>
    <w:rsid w:val="002332A8"/>
    <w:rsid w:val="00287C71"/>
    <w:rsid w:val="002F484F"/>
    <w:rsid w:val="002F57B3"/>
    <w:rsid w:val="00315784"/>
    <w:rsid w:val="00332778"/>
    <w:rsid w:val="00360A63"/>
    <w:rsid w:val="003634CD"/>
    <w:rsid w:val="003A2A23"/>
    <w:rsid w:val="003D66C2"/>
    <w:rsid w:val="003D771F"/>
    <w:rsid w:val="003E5002"/>
    <w:rsid w:val="003E777A"/>
    <w:rsid w:val="00413B09"/>
    <w:rsid w:val="00432FFE"/>
    <w:rsid w:val="00441104"/>
    <w:rsid w:val="00447230"/>
    <w:rsid w:val="00457549"/>
    <w:rsid w:val="00463B79"/>
    <w:rsid w:val="00472467"/>
    <w:rsid w:val="00474E50"/>
    <w:rsid w:val="004835B2"/>
    <w:rsid w:val="004B0422"/>
    <w:rsid w:val="004C7FCB"/>
    <w:rsid w:val="004D5C23"/>
    <w:rsid w:val="00522C14"/>
    <w:rsid w:val="005458F5"/>
    <w:rsid w:val="00550F77"/>
    <w:rsid w:val="00552A5D"/>
    <w:rsid w:val="00554CE7"/>
    <w:rsid w:val="00567B08"/>
    <w:rsid w:val="00570F14"/>
    <w:rsid w:val="005818BA"/>
    <w:rsid w:val="0058291E"/>
    <w:rsid w:val="005C079C"/>
    <w:rsid w:val="005C3F82"/>
    <w:rsid w:val="005D398C"/>
    <w:rsid w:val="005D574A"/>
    <w:rsid w:val="005E0862"/>
    <w:rsid w:val="005F3D11"/>
    <w:rsid w:val="00610092"/>
    <w:rsid w:val="006138B0"/>
    <w:rsid w:val="00663127"/>
    <w:rsid w:val="006C5DCD"/>
    <w:rsid w:val="006E2B40"/>
    <w:rsid w:val="006F08CD"/>
    <w:rsid w:val="00704AD0"/>
    <w:rsid w:val="00753260"/>
    <w:rsid w:val="00761773"/>
    <w:rsid w:val="007828D3"/>
    <w:rsid w:val="007960CE"/>
    <w:rsid w:val="007A4A3A"/>
    <w:rsid w:val="007B17EB"/>
    <w:rsid w:val="007B5856"/>
    <w:rsid w:val="007C313A"/>
    <w:rsid w:val="007E7834"/>
    <w:rsid w:val="0081407A"/>
    <w:rsid w:val="0082048F"/>
    <w:rsid w:val="008352C7"/>
    <w:rsid w:val="00836EF7"/>
    <w:rsid w:val="00837EB3"/>
    <w:rsid w:val="008453D2"/>
    <w:rsid w:val="00857126"/>
    <w:rsid w:val="0086382C"/>
    <w:rsid w:val="00877290"/>
    <w:rsid w:val="0087790F"/>
    <w:rsid w:val="008A717C"/>
    <w:rsid w:val="008B2A38"/>
    <w:rsid w:val="008B3214"/>
    <w:rsid w:val="00901B3E"/>
    <w:rsid w:val="0090340C"/>
    <w:rsid w:val="0092048B"/>
    <w:rsid w:val="00953CDF"/>
    <w:rsid w:val="00954D11"/>
    <w:rsid w:val="00965CCD"/>
    <w:rsid w:val="009909A0"/>
    <w:rsid w:val="009A2404"/>
    <w:rsid w:val="009A334A"/>
    <w:rsid w:val="009A7C22"/>
    <w:rsid w:val="009B1596"/>
    <w:rsid w:val="009B79D9"/>
    <w:rsid w:val="009D628A"/>
    <w:rsid w:val="009F170B"/>
    <w:rsid w:val="00A07AEC"/>
    <w:rsid w:val="00A07BE1"/>
    <w:rsid w:val="00A241C2"/>
    <w:rsid w:val="00A30DC0"/>
    <w:rsid w:val="00A50334"/>
    <w:rsid w:val="00A63A4F"/>
    <w:rsid w:val="00A71014"/>
    <w:rsid w:val="00A71D0D"/>
    <w:rsid w:val="00AE6A06"/>
    <w:rsid w:val="00B03B60"/>
    <w:rsid w:val="00B1414A"/>
    <w:rsid w:val="00B27895"/>
    <w:rsid w:val="00B54293"/>
    <w:rsid w:val="00B61F6C"/>
    <w:rsid w:val="00B666E0"/>
    <w:rsid w:val="00B7363C"/>
    <w:rsid w:val="00B90AA2"/>
    <w:rsid w:val="00B9467F"/>
    <w:rsid w:val="00BD7581"/>
    <w:rsid w:val="00C26D12"/>
    <w:rsid w:val="00C3315A"/>
    <w:rsid w:val="00C60E78"/>
    <w:rsid w:val="00C70E2F"/>
    <w:rsid w:val="00C75ADE"/>
    <w:rsid w:val="00C77FC5"/>
    <w:rsid w:val="00C81B3F"/>
    <w:rsid w:val="00C830D7"/>
    <w:rsid w:val="00CA3E28"/>
    <w:rsid w:val="00CB3819"/>
    <w:rsid w:val="00CB420B"/>
    <w:rsid w:val="00CC3651"/>
    <w:rsid w:val="00CC5C0C"/>
    <w:rsid w:val="00CD2F90"/>
    <w:rsid w:val="00CF2E56"/>
    <w:rsid w:val="00D03A05"/>
    <w:rsid w:val="00D13345"/>
    <w:rsid w:val="00D209C0"/>
    <w:rsid w:val="00D27B52"/>
    <w:rsid w:val="00D55961"/>
    <w:rsid w:val="00D57223"/>
    <w:rsid w:val="00D9475C"/>
    <w:rsid w:val="00DA056F"/>
    <w:rsid w:val="00DB7C4D"/>
    <w:rsid w:val="00DC100D"/>
    <w:rsid w:val="00DC75A2"/>
    <w:rsid w:val="00DD00AB"/>
    <w:rsid w:val="00DD2B1C"/>
    <w:rsid w:val="00DD7A1D"/>
    <w:rsid w:val="00DE21B6"/>
    <w:rsid w:val="00DF4553"/>
    <w:rsid w:val="00DF5E52"/>
    <w:rsid w:val="00E26CFD"/>
    <w:rsid w:val="00E302C4"/>
    <w:rsid w:val="00E30825"/>
    <w:rsid w:val="00E65A36"/>
    <w:rsid w:val="00E86805"/>
    <w:rsid w:val="00E86E82"/>
    <w:rsid w:val="00E952F0"/>
    <w:rsid w:val="00EC2E9D"/>
    <w:rsid w:val="00EF0A09"/>
    <w:rsid w:val="00F02013"/>
    <w:rsid w:val="00F02618"/>
    <w:rsid w:val="00F047B2"/>
    <w:rsid w:val="00F26225"/>
    <w:rsid w:val="00F50FE9"/>
    <w:rsid w:val="00F764CD"/>
    <w:rsid w:val="00F90267"/>
    <w:rsid w:val="00F937C7"/>
    <w:rsid w:val="00FA2B85"/>
    <w:rsid w:val="00FC6EF5"/>
    <w:rsid w:val="00FD0C39"/>
    <w:rsid w:val="00FE0E54"/>
    <w:rsid w:val="00FF3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9264A"/>
  <w15:chartTrackingRefBased/>
  <w15:docId w15:val="{111FA161-0554-4D4A-80DA-7E14A0F58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C3315A"/>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customStyle="1" w:styleId="Default">
    <w:name w:val="Default"/>
    <w:rsid w:val="00C3315A"/>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EC2E9D"/>
    <w:pPr>
      <w:tabs>
        <w:tab w:val="center" w:pos="4680"/>
        <w:tab w:val="right" w:pos="9360"/>
      </w:tabs>
    </w:pPr>
  </w:style>
  <w:style w:type="character" w:customStyle="1" w:styleId="HeaderChar">
    <w:name w:val="Header Char"/>
    <w:basedOn w:val="DefaultParagraphFont"/>
    <w:link w:val="Header"/>
    <w:uiPriority w:val="99"/>
    <w:rsid w:val="00EC2E9D"/>
  </w:style>
  <w:style w:type="paragraph" w:styleId="Footer">
    <w:name w:val="footer"/>
    <w:basedOn w:val="Normal"/>
    <w:link w:val="FooterChar"/>
    <w:uiPriority w:val="99"/>
    <w:unhideWhenUsed/>
    <w:rsid w:val="00EC2E9D"/>
    <w:pPr>
      <w:tabs>
        <w:tab w:val="center" w:pos="4680"/>
        <w:tab w:val="right" w:pos="9360"/>
      </w:tabs>
    </w:pPr>
  </w:style>
  <w:style w:type="character" w:customStyle="1" w:styleId="FooterChar">
    <w:name w:val="Footer Char"/>
    <w:basedOn w:val="DefaultParagraphFont"/>
    <w:link w:val="Footer"/>
    <w:uiPriority w:val="99"/>
    <w:rsid w:val="00EC2E9D"/>
  </w:style>
  <w:style w:type="character" w:styleId="Hyperlink">
    <w:name w:val="Hyperlink"/>
    <w:basedOn w:val="DefaultParagraphFont"/>
    <w:uiPriority w:val="99"/>
    <w:unhideWhenUsed/>
    <w:rsid w:val="00F764CD"/>
    <w:rPr>
      <w:color w:val="0563C1" w:themeColor="hyperlink"/>
      <w:u w:val="single"/>
    </w:rPr>
  </w:style>
  <w:style w:type="character" w:styleId="UnresolvedMention">
    <w:name w:val="Unresolved Mention"/>
    <w:basedOn w:val="DefaultParagraphFont"/>
    <w:uiPriority w:val="99"/>
    <w:semiHidden/>
    <w:unhideWhenUsed/>
    <w:rsid w:val="00F764CD"/>
    <w:rPr>
      <w:color w:val="605E5C"/>
      <w:shd w:val="clear" w:color="auto" w:fill="E1DFDD"/>
    </w:rPr>
  </w:style>
  <w:style w:type="paragraph" w:styleId="ListParagraph">
    <w:name w:val="List Paragraph"/>
    <w:basedOn w:val="Normal"/>
    <w:uiPriority w:val="34"/>
    <w:qFormat/>
    <w:rsid w:val="004B0422"/>
    <w:pPr>
      <w:ind w:left="720"/>
      <w:contextualSpacing/>
    </w:pPr>
  </w:style>
  <w:style w:type="paragraph" w:styleId="Revision">
    <w:name w:val="Revision"/>
    <w:hidden/>
    <w:uiPriority w:val="99"/>
    <w:semiHidden/>
    <w:rsid w:val="0009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975237a-b8b2-46d0-8b5c-85430869ac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17529E0A719643A8EE9B6513586F35" ma:contentTypeVersion="16" ma:contentTypeDescription="Create a new document." ma:contentTypeScope="" ma:versionID="71bd2e9b865217e8e3f0e408196e0ef4">
  <xsd:schema xmlns:xsd="http://www.w3.org/2001/XMLSchema" xmlns:xs="http://www.w3.org/2001/XMLSchema" xmlns:p="http://schemas.microsoft.com/office/2006/metadata/properties" xmlns:ns3="7070a2a9-d765-4fe5-8551-3e7bc63c98cb" xmlns:ns4="3975237a-b8b2-46d0-8b5c-85430869ac4b" targetNamespace="http://schemas.microsoft.com/office/2006/metadata/properties" ma:root="true" ma:fieldsID="f7c448b540c96aa4cf2ccf4b0db5cc99" ns3:_="" ns4:_="">
    <xsd:import namespace="7070a2a9-d765-4fe5-8551-3e7bc63c98cb"/>
    <xsd:import namespace="3975237a-b8b2-46d0-8b5c-85430869ac4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GenerationTime" minOccurs="0"/>
                <xsd:element ref="ns4:MediaServiceEventHashCode" minOccurs="0"/>
                <xsd:element ref="ns4:MediaLengthInSeconds" minOccurs="0"/>
                <xsd:element ref="ns4:MediaServiceAutoTags" minOccurs="0"/>
                <xsd:element ref="ns4:_activity" minOccurs="0"/>
                <xsd:element ref="ns4:MediaServiceObjectDetectorVersions" minOccurs="0"/>
                <xsd:element ref="ns4:MediaServiceSystemTags" minOccurs="0"/>
                <xsd:element ref="ns4:MediaServiceSearchPropertie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0a2a9-d765-4fe5-8551-3e7bc63c98c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75237a-b8b2-46d0-8b5c-85430869ac4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Location" ma:index="14" nillable="true" ma:displayName="Location" ma:descrip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305615-231F-4E66-BE5A-AA46E00251F1}">
  <ds:schemaRefs>
    <ds:schemaRef ds:uri="http://schemas.microsoft.com/office/2006/metadata/properties"/>
    <ds:schemaRef ds:uri="http://schemas.microsoft.com/office/infopath/2007/PartnerControls"/>
    <ds:schemaRef ds:uri="3975237a-b8b2-46d0-8b5c-85430869ac4b"/>
  </ds:schemaRefs>
</ds:datastoreItem>
</file>

<file path=customXml/itemProps2.xml><?xml version="1.0" encoding="utf-8"?>
<ds:datastoreItem xmlns:ds="http://schemas.openxmlformats.org/officeDocument/2006/customXml" ds:itemID="{9913107B-FB9A-4084-BD3D-13703D1CF6E3}">
  <ds:schemaRefs>
    <ds:schemaRef ds:uri="http://schemas.microsoft.com/sharepoint/v3/contenttype/forms"/>
  </ds:schemaRefs>
</ds:datastoreItem>
</file>

<file path=customXml/itemProps3.xml><?xml version="1.0" encoding="utf-8"?>
<ds:datastoreItem xmlns:ds="http://schemas.openxmlformats.org/officeDocument/2006/customXml" ds:itemID="{950BFCBA-08DB-49AD-A76B-402D4CDA8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0a2a9-d765-4fe5-8551-3e7bc63c98cb"/>
    <ds:schemaRef ds:uri="3975237a-b8b2-46d0-8b5c-85430869a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303</Words>
  <Characters>1801</Characters>
  <Application>Microsoft Office Word</Application>
  <DocSecurity>0</DocSecurity>
  <Lines>39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Shuping Tshite</dc:creator>
  <cp:keywords/>
  <dc:description/>
  <cp:lastModifiedBy>Thembeka Mpanza</cp:lastModifiedBy>
  <cp:revision>6</cp:revision>
  <cp:lastPrinted>2022-02-14T23:58:00Z</cp:lastPrinted>
  <dcterms:created xsi:type="dcterms:W3CDTF">2025-10-07T10:42:00Z</dcterms:created>
  <dcterms:modified xsi:type="dcterms:W3CDTF">2025-10-27T11:30:00Z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0x0101004517529E0A719643A8EE9B6513586F35</vt:lpwstr>
  </property>
</Properties>
</file>